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9F5DDF" w14:paraId="379B3545" w14:textId="77777777" w:rsidTr="009F5DDF">
        <w:tc>
          <w:tcPr>
            <w:tcW w:w="4428" w:type="dxa"/>
            <w:hideMark/>
          </w:tcPr>
          <w:p w14:paraId="6B9DC023" w14:textId="77777777" w:rsidR="009F5DDF" w:rsidRDefault="009F5DDF">
            <w:pPr>
              <w:pStyle w:val="Header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noProof/>
                <w:sz w:val="16"/>
                <w:szCs w:val="16"/>
              </w:rPr>
              <w:drawing>
                <wp:inline distT="0" distB="0" distL="0" distR="0" wp14:anchorId="6F85B87D" wp14:editId="78038094">
                  <wp:extent cx="1447165" cy="461010"/>
                  <wp:effectExtent l="19050" t="0" r="635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165" cy="461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hideMark/>
          </w:tcPr>
          <w:p w14:paraId="1DE0E0B9" w14:textId="77777777" w:rsidR="009F5DDF" w:rsidRDefault="009F5DDF">
            <w:pPr>
              <w:pStyle w:val="Header"/>
              <w:spacing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                           Lisa Ludovici</w:t>
            </w:r>
          </w:p>
          <w:p w14:paraId="5719E329" w14:textId="77777777" w:rsidR="009F5DDF" w:rsidRDefault="009F5DDF">
            <w:pPr>
              <w:pStyle w:val="Header"/>
              <w:spacing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                           Director, Government Affairs</w:t>
            </w:r>
          </w:p>
          <w:p w14:paraId="172C8073" w14:textId="77777777" w:rsidR="009F5DDF" w:rsidRDefault="009F5DDF">
            <w:pPr>
              <w:pStyle w:val="Header"/>
              <w:spacing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                           Central and Northern California</w:t>
            </w:r>
          </w:p>
          <w:p w14:paraId="21488C7A" w14:textId="77777777" w:rsidR="009F5DDF" w:rsidRDefault="009F5DDF">
            <w:pPr>
              <w:pStyle w:val="Header"/>
              <w:spacing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                           270 Bridge Street</w:t>
            </w:r>
          </w:p>
          <w:p w14:paraId="7741EFD8" w14:textId="77777777" w:rsidR="009F5DDF" w:rsidRDefault="009F5DDF">
            <w:pPr>
              <w:pStyle w:val="Header"/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                           San Luis Obispo, CA  93401</w:t>
            </w:r>
          </w:p>
        </w:tc>
      </w:tr>
    </w:tbl>
    <w:p w14:paraId="58575F06" w14:textId="77777777" w:rsidR="005D5A2F" w:rsidRDefault="005D5A2F" w:rsidP="005A7042">
      <w:pPr>
        <w:spacing w:after="0" w:line="240" w:lineRule="auto"/>
      </w:pPr>
    </w:p>
    <w:p w14:paraId="2AE5438B" w14:textId="77777777" w:rsidR="009F5DDF" w:rsidRDefault="009F5DDF" w:rsidP="005A7042">
      <w:pPr>
        <w:spacing w:after="0" w:line="240" w:lineRule="auto"/>
      </w:pPr>
    </w:p>
    <w:p w14:paraId="385D0795" w14:textId="77777777" w:rsidR="009F5DDF" w:rsidRDefault="009F5DDF" w:rsidP="005A7042">
      <w:pPr>
        <w:spacing w:after="0" w:line="240" w:lineRule="auto"/>
      </w:pPr>
      <w:r>
        <w:t xml:space="preserve">November </w:t>
      </w:r>
      <w:r w:rsidR="00E0173A">
        <w:t>9</w:t>
      </w:r>
      <w:r>
        <w:t>, 2016</w:t>
      </w:r>
    </w:p>
    <w:p w14:paraId="63F8C208" w14:textId="77777777" w:rsidR="005A7042" w:rsidRDefault="005A7042" w:rsidP="005A7042">
      <w:pPr>
        <w:spacing w:after="0" w:line="240" w:lineRule="auto"/>
      </w:pPr>
    </w:p>
    <w:p w14:paraId="5938A41E" w14:textId="77777777" w:rsidR="005A7042" w:rsidRDefault="005A7042" w:rsidP="005A7042">
      <w:pPr>
        <w:spacing w:after="0" w:line="240" w:lineRule="auto"/>
      </w:pPr>
      <w:r>
        <w:t>Mr. Michael Morris</w:t>
      </w:r>
    </w:p>
    <w:p w14:paraId="6CFCEC5C" w14:textId="77777777" w:rsidR="005A7042" w:rsidRDefault="005A7042" w:rsidP="005A7042">
      <w:pPr>
        <w:spacing w:after="0" w:line="240" w:lineRule="auto"/>
      </w:pPr>
      <w:r>
        <w:t>Video Franchising and Broadband Deployment Group</w:t>
      </w:r>
    </w:p>
    <w:p w14:paraId="3E0480FB" w14:textId="77777777" w:rsidR="005A7042" w:rsidRDefault="005A7042" w:rsidP="005A7042">
      <w:pPr>
        <w:spacing w:after="0" w:line="240" w:lineRule="auto"/>
      </w:pPr>
      <w:r>
        <w:t>Communications Division</w:t>
      </w:r>
    </w:p>
    <w:p w14:paraId="4DD4E4E4" w14:textId="77777777" w:rsidR="005A7042" w:rsidRDefault="005A7042" w:rsidP="005A7042">
      <w:pPr>
        <w:spacing w:after="0" w:line="240" w:lineRule="auto"/>
      </w:pPr>
      <w:r>
        <w:t>California Public Utilities Commission</w:t>
      </w:r>
    </w:p>
    <w:p w14:paraId="7B5DD225" w14:textId="77777777" w:rsidR="005A7042" w:rsidRDefault="005A7042" w:rsidP="005A7042">
      <w:pPr>
        <w:spacing w:after="0" w:line="240" w:lineRule="auto"/>
      </w:pPr>
      <w:r>
        <w:t>505 Van Ness Avenue</w:t>
      </w:r>
    </w:p>
    <w:p w14:paraId="5953D50B" w14:textId="77777777" w:rsidR="005A7042" w:rsidRDefault="005A7042" w:rsidP="005A7042">
      <w:pPr>
        <w:spacing w:after="0" w:line="240" w:lineRule="auto"/>
      </w:pPr>
      <w:r>
        <w:t>San Francisco, CA  94102</w:t>
      </w:r>
    </w:p>
    <w:p w14:paraId="0020EDBA" w14:textId="77777777" w:rsidR="005A7042" w:rsidRDefault="005A7042" w:rsidP="005A7042">
      <w:pPr>
        <w:spacing w:after="0" w:line="240" w:lineRule="auto"/>
      </w:pPr>
    </w:p>
    <w:p w14:paraId="0A4CAD2C" w14:textId="77777777" w:rsidR="005A7042" w:rsidRDefault="005A7042" w:rsidP="005A7042">
      <w:pPr>
        <w:spacing w:after="0" w:line="240" w:lineRule="auto"/>
      </w:pPr>
      <w:r>
        <w:t>RE:</w:t>
      </w:r>
      <w:r w:rsidR="00442C6D">
        <w:t xml:space="preserve">  Time Warner Cable Pacific West, LLC</w:t>
      </w:r>
      <w:r w:rsidR="00E9336F">
        <w:t>, Franchise No. 0020,</w:t>
      </w:r>
      <w:r w:rsidR="00442C6D">
        <w:t xml:space="preserve"> Application for 12</w:t>
      </w:r>
      <w:r w:rsidR="00442C6D" w:rsidRPr="00442C6D">
        <w:rPr>
          <w:vertAlign w:val="superscript"/>
        </w:rPr>
        <w:t>th</w:t>
      </w:r>
      <w:r w:rsidR="00442C6D">
        <w:t xml:space="preserve"> Amendment</w:t>
      </w:r>
    </w:p>
    <w:p w14:paraId="3A9C3818" w14:textId="77777777" w:rsidR="005A7042" w:rsidRDefault="005A7042" w:rsidP="005A7042">
      <w:pPr>
        <w:spacing w:after="0" w:line="240" w:lineRule="auto"/>
      </w:pPr>
    </w:p>
    <w:p w14:paraId="1620C109" w14:textId="77777777" w:rsidR="005A7042" w:rsidRDefault="005A7042" w:rsidP="005A7042">
      <w:pPr>
        <w:spacing w:after="0" w:line="240" w:lineRule="auto"/>
      </w:pPr>
      <w:r>
        <w:t>Dear Mr. Morris:</w:t>
      </w:r>
    </w:p>
    <w:p w14:paraId="019A360A" w14:textId="77777777" w:rsidR="005A7042" w:rsidRDefault="005A7042" w:rsidP="005A7042">
      <w:pPr>
        <w:spacing w:after="0" w:line="240" w:lineRule="auto"/>
      </w:pPr>
    </w:p>
    <w:p w14:paraId="1417C0DA" w14:textId="77777777" w:rsidR="005D6C7F" w:rsidRDefault="005A7042" w:rsidP="005A7042">
      <w:pPr>
        <w:spacing w:after="0" w:line="240" w:lineRule="auto"/>
      </w:pPr>
      <w:r>
        <w:t xml:space="preserve">Charter Communications is submitting </w:t>
      </w:r>
      <w:r w:rsidR="005D6C7F">
        <w:t>a twelfth</w:t>
      </w:r>
      <w:r>
        <w:t xml:space="preserve"> Amendment for </w:t>
      </w:r>
      <w:r w:rsidR="005D6C7F">
        <w:t xml:space="preserve">Time Warner Cable Pacific West, </w:t>
      </w:r>
      <w:r>
        <w:t>LLC</w:t>
      </w:r>
      <w:r w:rsidR="00442C6D">
        <w:t xml:space="preserve">, State Video Franchise number 0020, </w:t>
      </w:r>
      <w:r>
        <w:t xml:space="preserve">to </w:t>
      </w:r>
      <w:r w:rsidR="00442C6D">
        <w:t>include</w:t>
      </w:r>
      <w:r>
        <w:t xml:space="preserve"> </w:t>
      </w:r>
      <w:r w:rsidR="00442C6D">
        <w:t xml:space="preserve">the franchisee’s </w:t>
      </w:r>
      <w:r>
        <w:t xml:space="preserve">service boundaries in the City of </w:t>
      </w:r>
      <w:r w:rsidR="00442C6D">
        <w:t>Twentynine Palms</w:t>
      </w:r>
      <w:r>
        <w:t xml:space="preserve">.  </w:t>
      </w:r>
      <w:r w:rsidR="00477EB9">
        <w:t xml:space="preserve">Pursuant to section 5840 (e)(1)(D) of the state code, </w:t>
      </w:r>
      <w:r w:rsidR="005D6C7F">
        <w:t xml:space="preserve">I have notified the City and provided a copy of the State application </w:t>
      </w:r>
      <w:r w:rsidR="00442C6D">
        <w:t xml:space="preserve">and attachments </w:t>
      </w:r>
      <w:r w:rsidR="005D6C7F">
        <w:t>to the City Manager.</w:t>
      </w:r>
      <w:r w:rsidR="00442C6D">
        <w:t xml:space="preserve">  </w:t>
      </w:r>
    </w:p>
    <w:p w14:paraId="6E4E2CE8" w14:textId="77777777" w:rsidR="006D37D5" w:rsidRDefault="006D37D5" w:rsidP="005A7042">
      <w:pPr>
        <w:spacing w:after="0" w:line="240" w:lineRule="auto"/>
      </w:pPr>
    </w:p>
    <w:p w14:paraId="481DB116" w14:textId="77777777" w:rsidR="005A7042" w:rsidRDefault="005D6C7F" w:rsidP="005A7042">
      <w:pPr>
        <w:spacing w:after="0" w:line="240" w:lineRule="auto"/>
      </w:pPr>
      <w:r>
        <w:t>In accordance with the Commission’s franchise amendment guidelines, e</w:t>
      </w:r>
      <w:r w:rsidR="005A7042">
        <w:t>nclosed</w:t>
      </w:r>
      <w:r>
        <w:t xml:space="preserve"> please find</w:t>
      </w:r>
      <w:r w:rsidR="005A7042">
        <w:t>:</w:t>
      </w:r>
    </w:p>
    <w:p w14:paraId="361F7155" w14:textId="77777777" w:rsidR="005A7042" w:rsidRDefault="005A7042" w:rsidP="005A7042">
      <w:pPr>
        <w:spacing w:after="0" w:line="240" w:lineRule="auto"/>
      </w:pPr>
    </w:p>
    <w:p w14:paraId="6F4BA9A2" w14:textId="77777777" w:rsidR="00442C6D" w:rsidRDefault="00442C6D" w:rsidP="001D17C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One original and one </w:t>
      </w:r>
      <w:r w:rsidR="005A7042">
        <w:t xml:space="preserve">hard </w:t>
      </w:r>
      <w:r>
        <w:t xml:space="preserve">copy </w:t>
      </w:r>
      <w:r w:rsidR="005A7042">
        <w:t>of the application for amendment</w:t>
      </w:r>
      <w:r>
        <w:t xml:space="preserve"> </w:t>
      </w:r>
      <w:r w:rsidR="001D17C1">
        <w:t>including a</w:t>
      </w:r>
      <w:r>
        <w:t xml:space="preserve"> signed affidavit</w:t>
      </w:r>
    </w:p>
    <w:p w14:paraId="44B7B14D" w14:textId="77777777" w:rsidR="005D6C7F" w:rsidRDefault="005A7042" w:rsidP="005A7042">
      <w:pPr>
        <w:pStyle w:val="ListParagraph"/>
        <w:numPr>
          <w:ilvl w:val="0"/>
          <w:numId w:val="1"/>
        </w:numPr>
        <w:spacing w:after="0" w:line="240" w:lineRule="auto"/>
      </w:pPr>
      <w:r>
        <w:t>Two CDs with</w:t>
      </w:r>
      <w:r w:rsidR="005D6C7F">
        <w:t>:</w:t>
      </w:r>
      <w:r>
        <w:t xml:space="preserve"> </w:t>
      </w:r>
    </w:p>
    <w:p w14:paraId="56199DC7" w14:textId="77777777" w:rsidR="005D6C7F" w:rsidRDefault="005D6C7F" w:rsidP="005D6C7F">
      <w:pPr>
        <w:pStyle w:val="ListParagraph"/>
        <w:numPr>
          <w:ilvl w:val="1"/>
          <w:numId w:val="1"/>
        </w:numPr>
        <w:spacing w:after="0" w:line="240" w:lineRule="auto"/>
      </w:pPr>
      <w:r>
        <w:t>S</w:t>
      </w:r>
      <w:r w:rsidR="005A7042">
        <w:t xml:space="preserve">hapefiles </w:t>
      </w:r>
    </w:p>
    <w:p w14:paraId="2FC6CE16" w14:textId="77777777" w:rsidR="005A7042" w:rsidRDefault="005D6C7F" w:rsidP="005D6C7F">
      <w:pPr>
        <w:pStyle w:val="ListParagraph"/>
        <w:numPr>
          <w:ilvl w:val="1"/>
          <w:numId w:val="1"/>
        </w:numPr>
        <w:spacing w:after="0" w:line="240" w:lineRule="auto"/>
      </w:pPr>
      <w:r>
        <w:t>C</w:t>
      </w:r>
      <w:r w:rsidR="005A7042">
        <w:t xml:space="preserve">ompleted data templates </w:t>
      </w:r>
    </w:p>
    <w:p w14:paraId="78DCDFF4" w14:textId="77777777" w:rsidR="005D6C7F" w:rsidRDefault="00442C6D" w:rsidP="00ED0792">
      <w:pPr>
        <w:pStyle w:val="ListParagraph"/>
        <w:numPr>
          <w:ilvl w:val="0"/>
          <w:numId w:val="1"/>
        </w:numPr>
        <w:spacing w:after="0" w:line="240" w:lineRule="auto"/>
      </w:pPr>
      <w:r>
        <w:t>A l</w:t>
      </w:r>
      <w:r w:rsidR="005D6C7F">
        <w:t>ist of Charter</w:t>
      </w:r>
      <w:r>
        <w:t xml:space="preserve"> Communications</w:t>
      </w:r>
      <w:r w:rsidR="005D6C7F">
        <w:t xml:space="preserve">’ </w:t>
      </w:r>
      <w:r w:rsidR="00584C9F">
        <w:t xml:space="preserve">Principal </w:t>
      </w:r>
      <w:r w:rsidR="001D17C1">
        <w:t>Officers</w:t>
      </w:r>
    </w:p>
    <w:p w14:paraId="4C889C29" w14:textId="77777777" w:rsidR="005D6C7F" w:rsidRDefault="00442C6D" w:rsidP="00ED0792">
      <w:pPr>
        <w:pStyle w:val="ListParagraph"/>
        <w:numPr>
          <w:ilvl w:val="0"/>
          <w:numId w:val="1"/>
        </w:numPr>
        <w:spacing w:after="0" w:line="240" w:lineRule="auto"/>
      </w:pPr>
      <w:r>
        <w:t>A co</w:t>
      </w:r>
      <w:r w:rsidR="005D6C7F">
        <w:t xml:space="preserve">py of </w:t>
      </w:r>
      <w:r w:rsidR="001D17C1">
        <w:t xml:space="preserve">the </w:t>
      </w:r>
      <w:r w:rsidR="005D6C7F">
        <w:t>bond</w:t>
      </w:r>
      <w:r>
        <w:t xml:space="preserve"> held by </w:t>
      </w:r>
      <w:r w:rsidR="001D17C1">
        <w:t xml:space="preserve">the </w:t>
      </w:r>
      <w:r>
        <w:t>franchisee</w:t>
      </w:r>
    </w:p>
    <w:p w14:paraId="2FDBA8F0" w14:textId="77777777" w:rsidR="006D37D5" w:rsidRDefault="006D37D5" w:rsidP="00ED0792">
      <w:pPr>
        <w:pStyle w:val="ListParagraph"/>
        <w:numPr>
          <w:ilvl w:val="0"/>
          <w:numId w:val="1"/>
        </w:numPr>
        <w:spacing w:after="0" w:line="240" w:lineRule="auto"/>
      </w:pPr>
      <w:r>
        <w:t>A copy of the notice to the local franchising authority</w:t>
      </w:r>
    </w:p>
    <w:p w14:paraId="18ECC313" w14:textId="77777777" w:rsidR="005A7042" w:rsidRDefault="005A7042" w:rsidP="005A7042">
      <w:pPr>
        <w:pStyle w:val="ListParagraph"/>
        <w:spacing w:after="0" w:line="240" w:lineRule="auto"/>
        <w:ind w:left="1440"/>
      </w:pPr>
    </w:p>
    <w:p w14:paraId="4E04791B" w14:textId="77777777" w:rsidR="005A7042" w:rsidRDefault="009F5DDF" w:rsidP="005A7042">
      <w:pPr>
        <w:spacing w:after="0" w:line="240" w:lineRule="auto"/>
      </w:pPr>
      <w:r>
        <w:t xml:space="preserve">If </w:t>
      </w:r>
      <w:r w:rsidR="005A7042">
        <w:t>you have any questions or concerns</w:t>
      </w:r>
      <w:r>
        <w:t xml:space="preserve"> feel free to contact me on my direct office line 805-783-4945</w:t>
      </w:r>
      <w:r w:rsidR="005A7042">
        <w:t xml:space="preserve"> </w:t>
      </w:r>
      <w:r>
        <w:t xml:space="preserve">or </w:t>
      </w:r>
      <w:r w:rsidR="00442C6D">
        <w:t xml:space="preserve">by </w:t>
      </w:r>
      <w:r>
        <w:t>email at lisa.ludovici@charter.com.</w:t>
      </w:r>
    </w:p>
    <w:p w14:paraId="1CA6EC68" w14:textId="77777777" w:rsidR="009F5DDF" w:rsidRDefault="009F5DDF" w:rsidP="005A7042">
      <w:pPr>
        <w:spacing w:after="0" w:line="240" w:lineRule="auto"/>
      </w:pPr>
    </w:p>
    <w:p w14:paraId="4AC82553" w14:textId="77777777" w:rsidR="009F5DDF" w:rsidRDefault="009F5DDF" w:rsidP="009F5DDF">
      <w:pPr>
        <w:spacing w:after="0" w:line="240" w:lineRule="auto"/>
      </w:pPr>
      <w:r>
        <w:t xml:space="preserve">Best regards, </w:t>
      </w:r>
    </w:p>
    <w:p w14:paraId="7B4CCF4B" w14:textId="77777777" w:rsidR="009F5DDF" w:rsidRDefault="009F5DDF" w:rsidP="009F5DDF">
      <w:pPr>
        <w:spacing w:after="0" w:line="240" w:lineRule="auto"/>
      </w:pPr>
    </w:p>
    <w:p w14:paraId="4CB970E6" w14:textId="77777777" w:rsidR="009F5DDF" w:rsidRDefault="009F5DDF" w:rsidP="009F5DDF">
      <w:pPr>
        <w:spacing w:after="0" w:line="240" w:lineRule="auto"/>
      </w:pPr>
      <w:r>
        <w:rPr>
          <w:noProof/>
        </w:rPr>
        <w:drawing>
          <wp:inline distT="0" distB="0" distL="0" distR="0" wp14:anchorId="3968A0A2" wp14:editId="7DE72BDB">
            <wp:extent cx="1049655" cy="341630"/>
            <wp:effectExtent l="19050" t="0" r="0" b="0"/>
            <wp:docPr id="3" name="Picture 3" descr="cid:image003.png@01CEA401.CC0EA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CEA401.CC0EAF0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2CFCC1" w14:textId="77777777" w:rsidR="009F5DDF" w:rsidRDefault="009F5DDF" w:rsidP="009F5DDF">
      <w:pPr>
        <w:spacing w:after="0" w:line="240" w:lineRule="auto"/>
      </w:pPr>
    </w:p>
    <w:p w14:paraId="35E91962" w14:textId="77777777" w:rsidR="009F5DDF" w:rsidRDefault="009F5DDF" w:rsidP="009F5DDF">
      <w:pPr>
        <w:spacing w:after="0" w:line="240" w:lineRule="auto"/>
      </w:pPr>
      <w:r>
        <w:t>Lisa Ludovici</w:t>
      </w:r>
    </w:p>
    <w:p w14:paraId="4A7F90F4" w14:textId="77777777" w:rsidR="009F5DDF" w:rsidRDefault="009F5DDF" w:rsidP="00442C6D">
      <w:pPr>
        <w:spacing w:after="0" w:line="240" w:lineRule="auto"/>
      </w:pPr>
      <w:r>
        <w:t>Director, Government Affairs</w:t>
      </w:r>
    </w:p>
    <w:p w14:paraId="1AE8C978" w14:textId="77777777" w:rsidR="009F5DDF" w:rsidRDefault="009F5DDF" w:rsidP="005A7042">
      <w:pPr>
        <w:spacing w:after="0" w:line="240" w:lineRule="auto"/>
      </w:pPr>
    </w:p>
    <w:sectPr w:rsidR="009F5DDF" w:rsidSect="005D5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D4907"/>
    <w:multiLevelType w:val="hybridMultilevel"/>
    <w:tmpl w:val="DE0E6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42"/>
    <w:rsid w:val="00193230"/>
    <w:rsid w:val="001D17C1"/>
    <w:rsid w:val="002545AE"/>
    <w:rsid w:val="004373FB"/>
    <w:rsid w:val="00442C6D"/>
    <w:rsid w:val="00477EB9"/>
    <w:rsid w:val="00584C9F"/>
    <w:rsid w:val="005A7042"/>
    <w:rsid w:val="005D5A2F"/>
    <w:rsid w:val="005D6C7F"/>
    <w:rsid w:val="006D37D5"/>
    <w:rsid w:val="00897A06"/>
    <w:rsid w:val="008D580C"/>
    <w:rsid w:val="009474E6"/>
    <w:rsid w:val="00984F5E"/>
    <w:rsid w:val="009F5DDF"/>
    <w:rsid w:val="00D253C5"/>
    <w:rsid w:val="00D43BA2"/>
    <w:rsid w:val="00DB221C"/>
    <w:rsid w:val="00E0173A"/>
    <w:rsid w:val="00E1676F"/>
    <w:rsid w:val="00E9336F"/>
    <w:rsid w:val="00ED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1073E"/>
  <w15:docId w15:val="{A0BCF442-9660-49B7-9894-63DF60F5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04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F5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F5DDF"/>
  </w:style>
  <w:style w:type="paragraph" w:styleId="BalloonText">
    <w:name w:val="Balloon Text"/>
    <w:basedOn w:val="Normal"/>
    <w:link w:val="BalloonTextChar"/>
    <w:uiPriority w:val="99"/>
    <w:semiHidden/>
    <w:unhideWhenUsed/>
    <w:rsid w:val="009F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DDF"/>
    <w:rPr>
      <w:rFonts w:ascii="Tahoma" w:hAnsi="Tahoma" w:cs="Tahoma"/>
      <w:sz w:val="16"/>
      <w:szCs w:val="16"/>
    </w:rPr>
  </w:style>
  <w:style w:type="paragraph" w:customStyle="1" w:styleId="Normal0">
    <w:name w:val="@Normal"/>
    <w:rsid w:val="009F5D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3.png@01CEA401.CC0EAF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 Communications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Charter</dc:creator>
  <cp:lastModifiedBy>Good, Dion</cp:lastModifiedBy>
  <cp:revision>2</cp:revision>
  <dcterms:created xsi:type="dcterms:W3CDTF">2021-09-13T20:14:00Z</dcterms:created>
  <dcterms:modified xsi:type="dcterms:W3CDTF">2021-09-13T20:14:00Z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oFAAspTNh41gn7Cb1dnrxZ4plQTCUiH3wPwgTV7O05JyTZHqeBkOnl2sYPUNhp90W/rd4O6BJOllX/hI
Vz4sVhvgrbIzn55yzY6GhHhw5BHs+EzvpQBbUBZRl57zlNCVw4OfyT2ZmQGpSKFIVz4sVhvgrbIz
n55yzY6GhHhw5BHs+EzvpQBbUBZRlxfeSsz8Sz7VKdUJRycrdX17+i4WEADpNMQgDNol0AymhkO5
NGvemT35i9FHwVS0L</vt:lpwstr>
  </property>
  <property fmtid="{D5CDD505-2E9C-101B-9397-08002B2CF9AE}" pid="3" name="MAIL_MSG_ID2">
    <vt:lpwstr>DNUKRB7l9gn6UMZqqjoSbw2z9TQ4A6vAExUNTyoeaKHNINp4WXyU4RHh+Vm
51+D3/+SfzCqVgiPO/XIAtHjczgDf7uuaEe8k906pHx/1TR3</vt:lpwstr>
  </property>
  <property fmtid="{D5CDD505-2E9C-101B-9397-08002B2CF9AE}" pid="4" name="RESPONSE_SENDER_NAME">
    <vt:lpwstr>sAAAb0xRtPDW5UufQabEwf0Zg3EE1AnWPXgq44iQPLYMsqg=</vt:lpwstr>
  </property>
  <property fmtid="{D5CDD505-2E9C-101B-9397-08002B2CF9AE}" pid="5" name="EMAIL_OWNER_ADDRESS">
    <vt:lpwstr>4AAAv2pPQheLA5WOf3hKMmquPG4F/iJomcOXPLb8enyjJxjWqOSnSqp0JQ==</vt:lpwstr>
  </property>
</Properties>
</file>